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D60CA" w14:textId="676495A4" w:rsidR="007A1CDF" w:rsidRDefault="007A1CDF" w:rsidP="000D5192"/>
    <w:p w14:paraId="08D9866D" w14:textId="3663C64E" w:rsidR="000D5192" w:rsidRPr="000D5192" w:rsidRDefault="000D5192" w:rsidP="000D519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</w:rPr>
        <w:t>HCL Digital Experience</w:t>
      </w:r>
    </w:p>
    <w:p w14:paraId="2C70037D" w14:textId="77777777" w:rsidR="000D5192" w:rsidRPr="000D5192" w:rsidRDefault="000D5192" w:rsidP="000D51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4F12CF86" w14:textId="65A6558E" w:rsidR="000D5192" w:rsidRPr="000D5192" w:rsidRDefault="000D5192" w:rsidP="000D51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D519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HCL Digital Experience is a highly customizable platform </w:t>
      </w:r>
      <w:r w:rsidRPr="000D519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that allows you </w:t>
      </w:r>
      <w:r w:rsidR="00F6231C" w:rsidRPr="000D5192">
        <w:rPr>
          <w:rFonts w:ascii="Times New Roman" w:eastAsia="Times New Roman" w:hAnsi="Times New Roman" w:cs="Times New Roman"/>
          <w:sz w:val="24"/>
          <w:szCs w:val="24"/>
          <w:lang w:eastAsia="en-IN"/>
        </w:rPr>
        <w:t>to adapt your digital experience platform to the unique needs of your business.</w:t>
      </w:r>
    </w:p>
    <w:p w14:paraId="1FB02DCF" w14:textId="7A0A05CA" w:rsidR="000D5192" w:rsidRPr="000D5192" w:rsidRDefault="000D5192" w:rsidP="000D519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</w:rPr>
        <w:t>Mission</w:t>
      </w:r>
    </w:p>
    <w:p w14:paraId="06C627CD" w14:textId="351F19C8" w:rsidR="000D5192" w:rsidRPr="000D5192" w:rsidRDefault="000D5192" w:rsidP="000D51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D5192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 xml:space="preserve">Help deliver </w:t>
      </w:r>
      <w:r w:rsidRPr="000D519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/>
        </w:rPr>
        <w:t xml:space="preserve">digital solutions </w:t>
      </w:r>
      <w:r w:rsidRPr="000D5192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for our clients</w:t>
      </w:r>
      <w:r w:rsidR="00D54763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 xml:space="preserve"> </w:t>
      </w:r>
      <w:r w:rsidRPr="000D5192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that engage &amp; build relationships with customers, partners &amp; employees –in all industries –</w:t>
      </w:r>
      <w:r w:rsidRPr="000D519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/>
        </w:rPr>
        <w:t>across any channel</w:t>
      </w:r>
      <w:r w:rsidRPr="000D5192">
        <w:rPr>
          <w:rFonts w:ascii="Tahoma" w:eastAsia="Times New Roman" w:hAnsi="Tahoma" w:cs="Tahoma"/>
          <w:sz w:val="24"/>
          <w:szCs w:val="24"/>
          <w:lang w:eastAsia="en-IN"/>
        </w:rPr>
        <w:t>﻿</w:t>
      </w:r>
    </w:p>
    <w:p w14:paraId="0E05C020" w14:textId="2D4485B2" w:rsidR="000D5192" w:rsidRDefault="000D5192" w:rsidP="00D54763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</w:rPr>
      </w:pPr>
      <w:r w:rsidRPr="000D5192">
        <w:rPr>
          <w:rFonts w:ascii="Tahoma" w:eastAsia="Times New Roman" w:hAnsi="Tahoma" w:cs="Tahoma"/>
          <w:sz w:val="24"/>
          <w:szCs w:val="24"/>
          <w:lang w:eastAsia="en-IN"/>
        </w:rPr>
        <w:t>﻿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</w:rPr>
        <w:t>Strategy</w:t>
      </w:r>
    </w:p>
    <w:p w14:paraId="6B44B33D" w14:textId="052CD43E" w:rsidR="000D5192" w:rsidRDefault="000D5192" w:rsidP="000D51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0D5192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 xml:space="preserve">Differentiated by the ability to dynamically combine </w:t>
      </w:r>
      <w:r w:rsidRPr="000D519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/>
        </w:rPr>
        <w:t>persuasive content</w:t>
      </w:r>
      <w:r w:rsidR="00D547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/>
        </w:rPr>
        <w:t xml:space="preserve"> </w:t>
      </w:r>
      <w:r w:rsidRPr="000D5192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 xml:space="preserve">and integrated </w:t>
      </w:r>
      <w:r w:rsidRPr="000D519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/>
        </w:rPr>
        <w:t>business applications</w:t>
      </w:r>
      <w:r w:rsidRPr="000D5192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, seamlessly, in context</w:t>
      </w:r>
    </w:p>
    <w:p w14:paraId="57FD03FA" w14:textId="6D6C0DBE" w:rsidR="000D5192" w:rsidRPr="000D5192" w:rsidRDefault="000D5192" w:rsidP="000D519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</w:rPr>
        <w:t>Investment</w:t>
      </w:r>
    </w:p>
    <w:p w14:paraId="4011D083" w14:textId="77777777" w:rsidR="000D5192" w:rsidRPr="000D5192" w:rsidRDefault="000D5192" w:rsidP="000D5192">
      <w:pPr>
        <w:pStyle w:val="ListParagraph"/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en-IN"/>
        </w:rPr>
      </w:pPr>
      <w:r w:rsidRPr="000D5192">
        <w:rPr>
          <w:rFonts w:ascii="Tahoma" w:eastAsia="Times New Roman" w:hAnsi="Tahoma" w:cs="Tahoma"/>
          <w:sz w:val="24"/>
          <w:szCs w:val="24"/>
          <w:lang w:eastAsia="en-IN"/>
        </w:rPr>
        <w:t>•</w:t>
      </w:r>
      <w:r w:rsidRPr="000D5192">
        <w:rPr>
          <w:rFonts w:ascii="Tahoma" w:eastAsia="Times New Roman" w:hAnsi="Tahoma" w:cs="Tahoma"/>
          <w:i/>
          <w:iCs/>
          <w:sz w:val="24"/>
          <w:szCs w:val="24"/>
          <w:lang w:eastAsia="en-IN"/>
        </w:rPr>
        <w:t xml:space="preserve">Modern persona-driven </w:t>
      </w:r>
      <w:r w:rsidRPr="000D5192">
        <w:rPr>
          <w:rFonts w:ascii="Tahoma" w:eastAsia="Times New Roman" w:hAnsi="Tahoma" w:cs="Tahoma"/>
          <w:b/>
          <w:bCs/>
          <w:i/>
          <w:iCs/>
          <w:sz w:val="24"/>
          <w:szCs w:val="24"/>
          <w:lang w:eastAsia="en-IN"/>
        </w:rPr>
        <w:t xml:space="preserve">UI/UX </w:t>
      </w:r>
      <w:r w:rsidRPr="000D5192">
        <w:rPr>
          <w:rFonts w:ascii="Tahoma" w:eastAsia="Times New Roman" w:hAnsi="Tahoma" w:cs="Tahoma"/>
          <w:i/>
          <w:iCs/>
          <w:sz w:val="24"/>
          <w:szCs w:val="24"/>
          <w:lang w:eastAsia="en-IN"/>
        </w:rPr>
        <w:t xml:space="preserve">(Usability) </w:t>
      </w:r>
    </w:p>
    <w:p w14:paraId="067906DD" w14:textId="07EA4ABD" w:rsidR="000D5192" w:rsidRPr="000D5192" w:rsidRDefault="000D5192" w:rsidP="000D5192">
      <w:pPr>
        <w:pStyle w:val="ListParagraph"/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en-IN"/>
        </w:rPr>
      </w:pPr>
      <w:r w:rsidRPr="000D5192">
        <w:rPr>
          <w:rFonts w:ascii="Tahoma" w:eastAsia="Times New Roman" w:hAnsi="Tahoma" w:cs="Tahoma"/>
          <w:sz w:val="24"/>
          <w:szCs w:val="24"/>
          <w:lang w:eastAsia="en-IN"/>
        </w:rPr>
        <w:t>•</w:t>
      </w:r>
      <w:r w:rsidRPr="000D5192">
        <w:rPr>
          <w:rFonts w:ascii="Tahoma" w:eastAsia="Times New Roman" w:hAnsi="Tahoma" w:cs="Tahoma"/>
          <w:b/>
          <w:bCs/>
          <w:i/>
          <w:iCs/>
          <w:sz w:val="24"/>
          <w:szCs w:val="24"/>
          <w:lang w:eastAsia="en-IN"/>
        </w:rPr>
        <w:t>Deployment</w:t>
      </w:r>
      <w:r w:rsidR="00D54763">
        <w:rPr>
          <w:rFonts w:ascii="Tahoma" w:eastAsia="Times New Roman" w:hAnsi="Tahoma" w:cs="Tahoma"/>
          <w:b/>
          <w:bCs/>
          <w:i/>
          <w:iCs/>
          <w:sz w:val="24"/>
          <w:szCs w:val="24"/>
          <w:lang w:eastAsia="en-IN"/>
        </w:rPr>
        <w:t xml:space="preserve"> </w:t>
      </w:r>
      <w:r w:rsidRPr="000D5192">
        <w:rPr>
          <w:rFonts w:ascii="Tahoma" w:eastAsia="Times New Roman" w:hAnsi="Tahoma" w:cs="Tahoma"/>
          <w:i/>
          <w:iCs/>
          <w:sz w:val="24"/>
          <w:szCs w:val="24"/>
          <w:lang w:eastAsia="en-IN"/>
        </w:rPr>
        <w:t>flexibility (On-prem/hybrid/cloud)</w:t>
      </w:r>
    </w:p>
    <w:p w14:paraId="6C08F485" w14:textId="4241E358" w:rsidR="000D5192" w:rsidRPr="000D5192" w:rsidRDefault="000D5192" w:rsidP="000D5192">
      <w:pPr>
        <w:pStyle w:val="ListParagraph"/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en-IN"/>
        </w:rPr>
      </w:pPr>
      <w:r w:rsidRPr="000D5192">
        <w:rPr>
          <w:rFonts w:ascii="Tahoma" w:eastAsia="Times New Roman" w:hAnsi="Tahoma" w:cs="Tahoma"/>
          <w:sz w:val="24"/>
          <w:szCs w:val="24"/>
          <w:lang w:eastAsia="en-IN"/>
        </w:rPr>
        <w:t>•</w:t>
      </w:r>
      <w:r w:rsidRPr="000D5192">
        <w:rPr>
          <w:rFonts w:ascii="Tahoma" w:eastAsia="Times New Roman" w:hAnsi="Tahoma" w:cs="Tahoma"/>
          <w:b/>
          <w:bCs/>
          <w:i/>
          <w:iCs/>
          <w:sz w:val="24"/>
          <w:szCs w:val="24"/>
          <w:lang w:eastAsia="en-IN"/>
        </w:rPr>
        <w:t>Programmability</w:t>
      </w:r>
      <w:r w:rsidR="00D54763">
        <w:rPr>
          <w:rFonts w:ascii="Tahoma" w:eastAsia="Times New Roman" w:hAnsi="Tahoma" w:cs="Tahoma"/>
          <w:b/>
          <w:bCs/>
          <w:i/>
          <w:iCs/>
          <w:sz w:val="24"/>
          <w:szCs w:val="24"/>
          <w:lang w:eastAsia="en-IN"/>
        </w:rPr>
        <w:t xml:space="preserve"> </w:t>
      </w:r>
      <w:r w:rsidRPr="000D5192">
        <w:rPr>
          <w:rFonts w:ascii="Tahoma" w:eastAsia="Times New Roman" w:hAnsi="Tahoma" w:cs="Tahoma"/>
          <w:i/>
          <w:iCs/>
          <w:sz w:val="24"/>
          <w:szCs w:val="24"/>
          <w:lang w:eastAsia="en-IN"/>
        </w:rPr>
        <w:t>modernization</w:t>
      </w:r>
    </w:p>
    <w:sectPr w:rsidR="000D5192" w:rsidRPr="000D51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591398"/>
    <w:multiLevelType w:val="hybridMultilevel"/>
    <w:tmpl w:val="DE40C6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0E21F8"/>
    <w:multiLevelType w:val="multilevel"/>
    <w:tmpl w:val="AD36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EFE"/>
    <w:rsid w:val="000D5192"/>
    <w:rsid w:val="001835EC"/>
    <w:rsid w:val="0025372F"/>
    <w:rsid w:val="00564295"/>
    <w:rsid w:val="005D4C35"/>
    <w:rsid w:val="006A6C75"/>
    <w:rsid w:val="007A1CDF"/>
    <w:rsid w:val="00A33EFE"/>
    <w:rsid w:val="00D54763"/>
    <w:rsid w:val="00F6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92DB8"/>
  <w15:chartTrackingRefBased/>
  <w15:docId w15:val="{B8888843-7FAA-40CD-A71F-4B5C25FD1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D51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1CD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D5192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</w:rPr>
  </w:style>
  <w:style w:type="paragraph" w:styleId="NormalWeb">
    <w:name w:val="Normal (Web)"/>
    <w:basedOn w:val="Normal"/>
    <w:uiPriority w:val="99"/>
    <w:semiHidden/>
    <w:unhideWhenUsed/>
    <w:rsid w:val="000D5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0D519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D5192"/>
    <w:rPr>
      <w:b/>
      <w:bCs/>
    </w:rPr>
  </w:style>
  <w:style w:type="character" w:styleId="Emphasis">
    <w:name w:val="Emphasis"/>
    <w:basedOn w:val="DefaultParagraphFont"/>
    <w:uiPriority w:val="20"/>
    <w:qFormat/>
    <w:rsid w:val="000D51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59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7095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Meghna Pradhan</dc:creator>
  <cp:keywords/>
  <dc:description/>
  <cp:lastModifiedBy>Meghna Pradhan</cp:lastModifiedBy>
  <cp:revision>5</cp:revision>
  <dcterms:created xsi:type="dcterms:W3CDTF">2020-09-14T14:07:00Z</dcterms:created>
  <dcterms:modified xsi:type="dcterms:W3CDTF">2021-02-18T10:43:00Z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LClassification">
    <vt:lpwstr>HCL_Cla5s_C0nf1dent1al</vt:lpwstr>
  </property>
  <property fmtid="{D5CDD505-2E9C-101B-9397-08002B2CF9AE}" pid="3" name="TitusGUID">
    <vt:lpwstr>50774974-05df-45a5-b1ad-e5c7b6dbd0f9</vt:lpwstr>
  </property>
</Properties>
</file>